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76557f55e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c4073f289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23eddaa4e4fe0" /><Relationship Type="http://schemas.openxmlformats.org/officeDocument/2006/relationships/numbering" Target="/word/numbering.xml" Id="Rcb76ceed69de471d" /><Relationship Type="http://schemas.openxmlformats.org/officeDocument/2006/relationships/settings" Target="/word/settings.xml" Id="R6768c1de7933412d" /><Relationship Type="http://schemas.openxmlformats.org/officeDocument/2006/relationships/image" Target="/word/media/3c788aa4-63be-458a-8682-c3e05bbe93fe.png" Id="Rad1c4073f2894948" /></Relationships>
</file>