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4e06d84b0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78534bb4e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47625d9fe4861" /><Relationship Type="http://schemas.openxmlformats.org/officeDocument/2006/relationships/numbering" Target="/word/numbering.xml" Id="R2b652ffbfefc4f90" /><Relationship Type="http://schemas.openxmlformats.org/officeDocument/2006/relationships/settings" Target="/word/settings.xml" Id="R2be2d997eaa248e7" /><Relationship Type="http://schemas.openxmlformats.org/officeDocument/2006/relationships/image" Target="/word/media/296c1e0a-bef5-493f-8a6d-532020000f2d.png" Id="R72d78534bb4e4d86" /></Relationships>
</file>