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fd25eb955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bed40ce4c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0a93f75864da8" /><Relationship Type="http://schemas.openxmlformats.org/officeDocument/2006/relationships/numbering" Target="/word/numbering.xml" Id="Rf83f0e156d0e4c9f" /><Relationship Type="http://schemas.openxmlformats.org/officeDocument/2006/relationships/settings" Target="/word/settings.xml" Id="R88b6c3d9b1c546f7" /><Relationship Type="http://schemas.openxmlformats.org/officeDocument/2006/relationships/image" Target="/word/media/8067e044-a7e1-4f68-940c-dea98c9f0012.png" Id="R43dbed40ce4c4320" /></Relationships>
</file>