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2a74b035c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a83377288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Mateuszewo,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2be7d4fb4089" /><Relationship Type="http://schemas.openxmlformats.org/officeDocument/2006/relationships/numbering" Target="/word/numbering.xml" Id="R39f320c784414718" /><Relationship Type="http://schemas.openxmlformats.org/officeDocument/2006/relationships/settings" Target="/word/settings.xml" Id="Rb02eecb4fbfa4633" /><Relationship Type="http://schemas.openxmlformats.org/officeDocument/2006/relationships/image" Target="/word/media/86bf1dcb-bc2c-44f6-beb8-6f28c60a7a81.png" Id="R6e9a833772884d81" /></Relationships>
</file>