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ca219b2bb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0b5cb8593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Matyldow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3d485b4044b2e" /><Relationship Type="http://schemas.openxmlformats.org/officeDocument/2006/relationships/numbering" Target="/word/numbering.xml" Id="Rdc8404d5318e4cfe" /><Relationship Type="http://schemas.openxmlformats.org/officeDocument/2006/relationships/settings" Target="/word/settings.xml" Id="R5f48b7a84d7c4b7d" /><Relationship Type="http://schemas.openxmlformats.org/officeDocument/2006/relationships/image" Target="/word/media/3d390aa4-717f-4166-8f6f-d01e6087420e.png" Id="R4690b5cb85934542" /></Relationships>
</file>