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881e6bf9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71f85fa5d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Maurycew,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b5a3db3b84298" /><Relationship Type="http://schemas.openxmlformats.org/officeDocument/2006/relationships/numbering" Target="/word/numbering.xml" Id="Rd9ab461e1d6c4e2f" /><Relationship Type="http://schemas.openxmlformats.org/officeDocument/2006/relationships/settings" Target="/word/settings.xml" Id="Rac1ab16f4d534240" /><Relationship Type="http://schemas.openxmlformats.org/officeDocument/2006/relationships/image" Target="/word/media/ed4d2249-bb1d-4af3-b227-1502d0840c1b.png" Id="Rbec71f85fa5d4ecc" /></Relationships>
</file>