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e2f56e70f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663872c3d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1624949fb4857" /><Relationship Type="http://schemas.openxmlformats.org/officeDocument/2006/relationships/numbering" Target="/word/numbering.xml" Id="Rf6b6b71635634c85" /><Relationship Type="http://schemas.openxmlformats.org/officeDocument/2006/relationships/settings" Target="/word/settings.xml" Id="R993d902abb7e4d8a" /><Relationship Type="http://schemas.openxmlformats.org/officeDocument/2006/relationships/image" Target="/word/media/50477bff-7669-46ac-a0c9-e8c2a2fc3200.png" Id="R6af663872c3d4c50" /></Relationships>
</file>