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2bffa2795944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2a9c4b57734d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Meciszow,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7f48f7f1b8433f" /><Relationship Type="http://schemas.openxmlformats.org/officeDocument/2006/relationships/numbering" Target="/word/numbering.xml" Id="R1731137e901e4e11" /><Relationship Type="http://schemas.openxmlformats.org/officeDocument/2006/relationships/settings" Target="/word/settings.xml" Id="Rc5f02f6e9b2d4e73" /><Relationship Type="http://schemas.openxmlformats.org/officeDocument/2006/relationships/image" Target="/word/media/d8d7f72d-4bef-44a6-9c09-a29db730bf24.png" Id="R9d2a9c4b57734d53" /></Relationships>
</file>