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366fd4952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2600ef335a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2e22c19d24816" /><Relationship Type="http://schemas.openxmlformats.org/officeDocument/2006/relationships/numbering" Target="/word/numbering.xml" Id="Ra4998015c8534f63" /><Relationship Type="http://schemas.openxmlformats.org/officeDocument/2006/relationships/settings" Target="/word/settings.xml" Id="R81242d2f6473463b" /><Relationship Type="http://schemas.openxmlformats.org/officeDocument/2006/relationships/image" Target="/word/media/37d3f901-1e09-4590-a5ab-5b46aa0441f0.png" Id="R722600ef335a45a7" /></Relationships>
</file>