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f49845b93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e6dfb9322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Miaczyn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db81562de4af1" /><Relationship Type="http://schemas.openxmlformats.org/officeDocument/2006/relationships/numbering" Target="/word/numbering.xml" Id="R1f0f5dffd93f4222" /><Relationship Type="http://schemas.openxmlformats.org/officeDocument/2006/relationships/settings" Target="/word/settings.xml" Id="Re30ffd592b38433b" /><Relationship Type="http://schemas.openxmlformats.org/officeDocument/2006/relationships/image" Target="/word/media/c81ab67f-a454-42f7-9617-74990b6e78b7.png" Id="R3bbe6dfb932244ef" /></Relationships>
</file>