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14aea55e924f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efcda02f6741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Miasteczko Krajenskie,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1ba268d7784bba" /><Relationship Type="http://schemas.openxmlformats.org/officeDocument/2006/relationships/numbering" Target="/word/numbering.xml" Id="R7694970a07d84fa0" /><Relationship Type="http://schemas.openxmlformats.org/officeDocument/2006/relationships/settings" Target="/word/settings.xml" Id="R599de7e9ee13480d" /><Relationship Type="http://schemas.openxmlformats.org/officeDocument/2006/relationships/image" Target="/word/media/cda50eb0-7511-44cc-bafb-2b42ef6bfdc0.png" Id="R8aefcda02f674134" /></Relationships>
</file>