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a09b8401e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48bf49e9f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Michniowiec,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b60c8820243a0" /><Relationship Type="http://schemas.openxmlformats.org/officeDocument/2006/relationships/numbering" Target="/word/numbering.xml" Id="R67d2a083338d4719" /><Relationship Type="http://schemas.openxmlformats.org/officeDocument/2006/relationships/settings" Target="/word/settings.xml" Id="R2c0433a30bdd4e22" /><Relationship Type="http://schemas.openxmlformats.org/officeDocument/2006/relationships/image" Target="/word/media/fdce56f8-bd90-446d-878a-d8e5cb6f23c8.png" Id="Rc3148bf49e9f4804" /></Relationships>
</file>