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fd8cc5e3d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552c432a0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Miedzichowo,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039d82cfe4a6e" /><Relationship Type="http://schemas.openxmlformats.org/officeDocument/2006/relationships/numbering" Target="/word/numbering.xml" Id="R0e5b02e76b234c55" /><Relationship Type="http://schemas.openxmlformats.org/officeDocument/2006/relationships/settings" Target="/word/settings.xml" Id="R2f6d2b8bf76f4cc0" /><Relationship Type="http://schemas.openxmlformats.org/officeDocument/2006/relationships/image" Target="/word/media/54ebf060-0d42-49e8-a8e0-d0df863b2f91.png" Id="R864552c432a04faa" /></Relationships>
</file>