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93f26e904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c6c1baeb5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Miedzierza,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02a65d14f4a55" /><Relationship Type="http://schemas.openxmlformats.org/officeDocument/2006/relationships/numbering" Target="/word/numbering.xml" Id="Rbf8d76187aff4dee" /><Relationship Type="http://schemas.openxmlformats.org/officeDocument/2006/relationships/settings" Target="/word/settings.xml" Id="Ra61382ac5a3c4bed" /><Relationship Type="http://schemas.openxmlformats.org/officeDocument/2006/relationships/image" Target="/word/media/b0a85f38-186f-446a-a6a3-62df11a39aae.png" Id="Reafc6c1baeb54679" /></Relationships>
</file>