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164a8158e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3655b1ee9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8e594574d4eae" /><Relationship Type="http://schemas.openxmlformats.org/officeDocument/2006/relationships/numbering" Target="/word/numbering.xml" Id="Ra5a419dd8fe244d8" /><Relationship Type="http://schemas.openxmlformats.org/officeDocument/2006/relationships/settings" Target="/word/settings.xml" Id="Raddf2764292c4b00" /><Relationship Type="http://schemas.openxmlformats.org/officeDocument/2006/relationships/image" Target="/word/media/5aa6a5c3-121e-4726-af85-d64c315d89d8.png" Id="R87a3655b1ee947d0" /></Relationships>
</file>