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159b04b99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2793b329f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Mielnica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5a39d2e774c16" /><Relationship Type="http://schemas.openxmlformats.org/officeDocument/2006/relationships/numbering" Target="/word/numbering.xml" Id="Re238184cd0e1495a" /><Relationship Type="http://schemas.openxmlformats.org/officeDocument/2006/relationships/settings" Target="/word/settings.xml" Id="R213a9608918c4874" /><Relationship Type="http://schemas.openxmlformats.org/officeDocument/2006/relationships/image" Target="/word/media/683affed-c454-4040-95ed-cab08c6c9efd.png" Id="Rb752793b329f40ea" /></Relationships>
</file>