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826b70b5284c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3c8998ad5f49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Mieszalki,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0fc70d883848f8" /><Relationship Type="http://schemas.openxmlformats.org/officeDocument/2006/relationships/numbering" Target="/word/numbering.xml" Id="R30f8615068104ffc" /><Relationship Type="http://schemas.openxmlformats.org/officeDocument/2006/relationships/settings" Target="/word/settings.xml" Id="R60e1fdc519084e44" /><Relationship Type="http://schemas.openxmlformats.org/officeDocument/2006/relationships/image" Target="/word/media/8e4f78ca-d695-43a6-b603-95320e4e9da8.png" Id="Rb13c8998ad5f4929" /></Relationships>
</file>