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adb03ba88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68c3e1220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2357d480a42d5" /><Relationship Type="http://schemas.openxmlformats.org/officeDocument/2006/relationships/numbering" Target="/word/numbering.xml" Id="R5103963706494cb0" /><Relationship Type="http://schemas.openxmlformats.org/officeDocument/2006/relationships/settings" Target="/word/settings.xml" Id="R8f91ea0314334dd1" /><Relationship Type="http://schemas.openxmlformats.org/officeDocument/2006/relationships/image" Target="/word/media/56ed72fc-f744-4409-a38e-70877f37da34.png" Id="R2d268c3e1220421f" /></Relationships>
</file>