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e3307865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4a49b7c65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c2c9e582544aa" /><Relationship Type="http://schemas.openxmlformats.org/officeDocument/2006/relationships/numbering" Target="/word/numbering.xml" Id="Rcbda5e1749d34d8c" /><Relationship Type="http://schemas.openxmlformats.org/officeDocument/2006/relationships/settings" Target="/word/settings.xml" Id="R4c1e8c63f0704b4f" /><Relationship Type="http://schemas.openxmlformats.org/officeDocument/2006/relationships/image" Target="/word/media/43f29268-7eda-41da-9660-d6f38d226b87.png" Id="R4b74a49b7c6545e7" /></Relationships>
</file>