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8001280f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41fb167d0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7771ea4e941a9" /><Relationship Type="http://schemas.openxmlformats.org/officeDocument/2006/relationships/numbering" Target="/word/numbering.xml" Id="R8b90dfe2d72a495e" /><Relationship Type="http://schemas.openxmlformats.org/officeDocument/2006/relationships/settings" Target="/word/settings.xml" Id="R45b5d4499a3f4fdf" /><Relationship Type="http://schemas.openxmlformats.org/officeDocument/2006/relationships/image" Target="/word/media/50d22ad3-d9d4-474f-b8ff-ce989fd1e618.png" Id="R00041fb167d042ac" /></Relationships>
</file>