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5328d2fafa42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9bb7c5d64f42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Milewo Raczki,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c59c1b9e99425f" /><Relationship Type="http://schemas.openxmlformats.org/officeDocument/2006/relationships/numbering" Target="/word/numbering.xml" Id="R73217faff73a460f" /><Relationship Type="http://schemas.openxmlformats.org/officeDocument/2006/relationships/settings" Target="/word/settings.xml" Id="R150a8301f9024bdf" /><Relationship Type="http://schemas.openxmlformats.org/officeDocument/2006/relationships/image" Target="/word/media/b729e9f8-2386-4052-94d0-f3674012d76d.png" Id="R269bb7c5d64f423b" /></Relationships>
</file>