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e2ef1b8f640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6edf51742745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Minczewo,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7fa3ebefd841f6" /><Relationship Type="http://schemas.openxmlformats.org/officeDocument/2006/relationships/numbering" Target="/word/numbering.xml" Id="R4051f65642c4405b" /><Relationship Type="http://schemas.openxmlformats.org/officeDocument/2006/relationships/settings" Target="/word/settings.xml" Id="R8471edcaa8d84c3b" /><Relationship Type="http://schemas.openxmlformats.org/officeDocument/2006/relationships/image" Target="/word/media/8fb92d86-cbe2-421e-a388-ebab931761c5.png" Id="R6a6edf5174274519" /></Relationships>
</file>