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12e9e2ff6c46c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9e70a7dd5a40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Mirowo,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1b55e3c7c9a44ea" /><Relationship Type="http://schemas.openxmlformats.org/officeDocument/2006/relationships/numbering" Target="/word/numbering.xml" Id="Ra5c51e98e8304c14" /><Relationship Type="http://schemas.openxmlformats.org/officeDocument/2006/relationships/settings" Target="/word/settings.xml" Id="R7374ac1697c540a8" /><Relationship Type="http://schemas.openxmlformats.org/officeDocument/2006/relationships/image" Target="/word/media/e0702998-4817-4784-b479-aefbeab94b3f.png" Id="Rcd9e70a7dd5a40a3" /></Relationships>
</file>