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aa90440c0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4ec3e3f5f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a583c1be74ae2" /><Relationship Type="http://schemas.openxmlformats.org/officeDocument/2006/relationships/numbering" Target="/word/numbering.xml" Id="Rbd08cf92f8a1497e" /><Relationship Type="http://schemas.openxmlformats.org/officeDocument/2006/relationships/settings" Target="/word/settings.xml" Id="R9e8dec35104c466b" /><Relationship Type="http://schemas.openxmlformats.org/officeDocument/2006/relationships/image" Target="/word/media/509aded3-527f-4437-9053-0d5642a54d57.png" Id="R8d64ec3e3f5f4551" /></Relationships>
</file>