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ba51aef5d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d52b7f9a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Mlodawin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6fe4d87aa44c5" /><Relationship Type="http://schemas.openxmlformats.org/officeDocument/2006/relationships/numbering" Target="/word/numbering.xml" Id="R771b413bba4c45c1" /><Relationship Type="http://schemas.openxmlformats.org/officeDocument/2006/relationships/settings" Target="/word/settings.xml" Id="Rb3dbc61122844d31" /><Relationship Type="http://schemas.openxmlformats.org/officeDocument/2006/relationships/image" Target="/word/media/25426afc-5db3-403f-ac32-1235271e3708.png" Id="Rad5d52b7f9aa491c" /></Relationships>
</file>