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e61f48a84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68c2b35e2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fc5d3d064490f" /><Relationship Type="http://schemas.openxmlformats.org/officeDocument/2006/relationships/numbering" Target="/word/numbering.xml" Id="Ra25fdc029e2140d7" /><Relationship Type="http://schemas.openxmlformats.org/officeDocument/2006/relationships/settings" Target="/word/settings.xml" Id="R58e07c258859474d" /><Relationship Type="http://schemas.openxmlformats.org/officeDocument/2006/relationships/image" Target="/word/media/ce74d1d9-67af-44c8-bc3c-c3ba33d3c4c2.png" Id="Rfa068c2b35e24021" /></Relationships>
</file>