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feed4190c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2cc499ed4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Mlodynin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497ea7e35145a3" /><Relationship Type="http://schemas.openxmlformats.org/officeDocument/2006/relationships/numbering" Target="/word/numbering.xml" Id="R4fe33fad21be4d82" /><Relationship Type="http://schemas.openxmlformats.org/officeDocument/2006/relationships/settings" Target="/word/settings.xml" Id="Rbf7f69ab46b149c9" /><Relationship Type="http://schemas.openxmlformats.org/officeDocument/2006/relationships/image" Target="/word/media/d99bbc4c-c125-4a36-9e9d-54cd135e761b.png" Id="Rb4b2cc499ed444ec" /></Relationships>
</file>