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fe8c083e7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cd27fbc3a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Mlodziejewice,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80bddcedb49c9" /><Relationship Type="http://schemas.openxmlformats.org/officeDocument/2006/relationships/numbering" Target="/word/numbering.xml" Id="Rc8c746e568594f66" /><Relationship Type="http://schemas.openxmlformats.org/officeDocument/2006/relationships/settings" Target="/word/settings.xml" Id="R96aa7fa8837f42cd" /><Relationship Type="http://schemas.openxmlformats.org/officeDocument/2006/relationships/image" Target="/word/media/b1c9882d-bceb-4f0e-8f48-690ec64cb352.png" Id="Rb0ccd27fbc3a492d" /></Relationships>
</file>