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d298f2d86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24f1078cc40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Mlodzieszynek,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f64dceb5044dc2" /><Relationship Type="http://schemas.openxmlformats.org/officeDocument/2006/relationships/numbering" Target="/word/numbering.xml" Id="Rf949f8d9af2140c9" /><Relationship Type="http://schemas.openxmlformats.org/officeDocument/2006/relationships/settings" Target="/word/settings.xml" Id="R306432e5d63c49c6" /><Relationship Type="http://schemas.openxmlformats.org/officeDocument/2006/relationships/image" Target="/word/media/77dd8899-7aa6-4e0d-a80a-38541476b775.png" Id="R73a24f1078cc404b" /></Relationships>
</file>