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ddafc2ae2942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42693b382647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3ecc6e69f24864" /><Relationship Type="http://schemas.openxmlformats.org/officeDocument/2006/relationships/numbering" Target="/word/numbering.xml" Id="R969481ce7af743c9" /><Relationship Type="http://schemas.openxmlformats.org/officeDocument/2006/relationships/settings" Target="/word/settings.xml" Id="Rb5e92367b50f4e07" /><Relationship Type="http://schemas.openxmlformats.org/officeDocument/2006/relationships/image" Target="/word/media/950690a9-33f5-4767-a87e-31e19a9411c6.png" Id="Rd542693b382647d9" /></Relationships>
</file>