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3e1cac800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4186ede02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3a6dd57df4154" /><Relationship Type="http://schemas.openxmlformats.org/officeDocument/2006/relationships/numbering" Target="/word/numbering.xml" Id="R4dd471cd769143f6" /><Relationship Type="http://schemas.openxmlformats.org/officeDocument/2006/relationships/settings" Target="/word/settings.xml" Id="R93f19ac876c7417e" /><Relationship Type="http://schemas.openxmlformats.org/officeDocument/2006/relationships/image" Target="/word/media/a138df5b-077d-4c54-a23a-47f06938ce60.png" Id="R57b4186ede024de5" /></Relationships>
</file>