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75f92217e5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ba62e7905f4c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73fc36d574ef6" /><Relationship Type="http://schemas.openxmlformats.org/officeDocument/2006/relationships/numbering" Target="/word/numbering.xml" Id="Rb23c99ccbe28436c" /><Relationship Type="http://schemas.openxmlformats.org/officeDocument/2006/relationships/settings" Target="/word/settings.xml" Id="Rf069f47c0d104397" /><Relationship Type="http://schemas.openxmlformats.org/officeDocument/2006/relationships/image" Target="/word/media/fd1f3b15-3872-437a-928c-c10624b7642c.png" Id="R9dba62e7905f4cfc" /></Relationships>
</file>