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bf8891a9c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cedd912ba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Modla Wloscianska,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926a1e5734016" /><Relationship Type="http://schemas.openxmlformats.org/officeDocument/2006/relationships/numbering" Target="/word/numbering.xml" Id="R7edb89ac26fc46fe" /><Relationship Type="http://schemas.openxmlformats.org/officeDocument/2006/relationships/settings" Target="/word/settings.xml" Id="Rd188f16f096d4dfc" /><Relationship Type="http://schemas.openxmlformats.org/officeDocument/2006/relationships/image" Target="/word/media/8bdb46c0-4c35-4b8b-a27a-e4c4721cc649.png" Id="Rb1ecedd912ba4aae" /></Relationships>
</file>