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1b33c1a8a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dad1738c9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bc1d77f8a48ef" /><Relationship Type="http://schemas.openxmlformats.org/officeDocument/2006/relationships/numbering" Target="/word/numbering.xml" Id="Raad728eec1584697" /><Relationship Type="http://schemas.openxmlformats.org/officeDocument/2006/relationships/settings" Target="/word/settings.xml" Id="R9d9f4fa003f34c0a" /><Relationship Type="http://schemas.openxmlformats.org/officeDocument/2006/relationships/image" Target="/word/media/1a3f8d68-bca9-4f05-bace-17a9d0de8f85.png" Id="Rf55dad1738c943dd" /></Relationships>
</file>