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29c8b4a23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d4228cec7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b26cbcf08414f" /><Relationship Type="http://schemas.openxmlformats.org/officeDocument/2006/relationships/numbering" Target="/word/numbering.xml" Id="R3fe78f574eb344c5" /><Relationship Type="http://schemas.openxmlformats.org/officeDocument/2006/relationships/settings" Target="/word/settings.xml" Id="R3fb58a88e8fb4582" /><Relationship Type="http://schemas.openxmlformats.org/officeDocument/2006/relationships/image" Target="/word/media/fe9ed1ba-6116-44eb-965c-f82711d4c3f7.png" Id="Rac5d4228cec746b2" /></Relationships>
</file>