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62b6519f8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a3703b155f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Mokre Niwy,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d2bcbf13944f51" /><Relationship Type="http://schemas.openxmlformats.org/officeDocument/2006/relationships/numbering" Target="/word/numbering.xml" Id="Rff2f2a73f8ab4a3e" /><Relationship Type="http://schemas.openxmlformats.org/officeDocument/2006/relationships/settings" Target="/word/settings.xml" Id="Rfbac012024c14759" /><Relationship Type="http://schemas.openxmlformats.org/officeDocument/2006/relationships/image" Target="/word/media/5030e466-81d9-4f5d-ac9d-c0ae1ab899d2.png" Id="R7fa3703b155f45e0" /></Relationships>
</file>