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cf2ee525a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d10733f6e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2e7e698794330" /><Relationship Type="http://schemas.openxmlformats.org/officeDocument/2006/relationships/numbering" Target="/word/numbering.xml" Id="Rbe66463ef2774807" /><Relationship Type="http://schemas.openxmlformats.org/officeDocument/2006/relationships/settings" Target="/word/settings.xml" Id="R92d1677c0bba45a9" /><Relationship Type="http://schemas.openxmlformats.org/officeDocument/2006/relationships/image" Target="/word/media/2f36b023-f42f-476b-8588-def4fd756d7b.png" Id="R7c9d10733f6e4be7" /></Relationships>
</file>