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e085ec270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a7ef1e6dd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Monasterzysko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cba1ee0dc475d" /><Relationship Type="http://schemas.openxmlformats.org/officeDocument/2006/relationships/numbering" Target="/word/numbering.xml" Id="R21258e8dce19468a" /><Relationship Type="http://schemas.openxmlformats.org/officeDocument/2006/relationships/settings" Target="/word/settings.xml" Id="R0c14c33d2ae24de9" /><Relationship Type="http://schemas.openxmlformats.org/officeDocument/2006/relationships/image" Target="/word/media/0a6a1451-cb89-4496-92a6-998b413a3ac7.png" Id="Reb3a7ef1e6dd448c" /></Relationships>
</file>