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113c6f52b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fa1f0fbdc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863905db14f4d" /><Relationship Type="http://schemas.openxmlformats.org/officeDocument/2006/relationships/numbering" Target="/word/numbering.xml" Id="Rac4eca6c0fbc475d" /><Relationship Type="http://schemas.openxmlformats.org/officeDocument/2006/relationships/settings" Target="/word/settings.xml" Id="Re0a1e8bb62eb4dc6" /><Relationship Type="http://schemas.openxmlformats.org/officeDocument/2006/relationships/image" Target="/word/media/1b6b0bd6-ba33-474b-9f8b-526c82a4eec5.png" Id="Rea8fa1f0fbdc4349" /></Relationships>
</file>