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5e1a2861c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f1261dc13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a43b1e55c4039" /><Relationship Type="http://schemas.openxmlformats.org/officeDocument/2006/relationships/numbering" Target="/word/numbering.xml" Id="Rb8cf3c82139a4f76" /><Relationship Type="http://schemas.openxmlformats.org/officeDocument/2006/relationships/settings" Target="/word/settings.xml" Id="Rfd21be9928934303" /><Relationship Type="http://schemas.openxmlformats.org/officeDocument/2006/relationships/image" Target="/word/media/fbfa2b33-0ad1-4f6d-9c47-e7a31a09fef3.png" Id="Ra5cf1261dc134206" /></Relationships>
</file>