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a3de5dfe4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2a38682dd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1e9488c06403a" /><Relationship Type="http://schemas.openxmlformats.org/officeDocument/2006/relationships/numbering" Target="/word/numbering.xml" Id="Ra6841b83075541ab" /><Relationship Type="http://schemas.openxmlformats.org/officeDocument/2006/relationships/settings" Target="/word/settings.xml" Id="Rff712fdfae914c46" /><Relationship Type="http://schemas.openxmlformats.org/officeDocument/2006/relationships/image" Target="/word/media/1ea86ae5-7a2a-4b6f-aa88-f3d22fa87f75.png" Id="Rada2a38682dd4a8f" /></Relationships>
</file>