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90fbac843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511f653ba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Moszczona Panska,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284d23a154826" /><Relationship Type="http://schemas.openxmlformats.org/officeDocument/2006/relationships/numbering" Target="/word/numbering.xml" Id="R366c2dc9073345f7" /><Relationship Type="http://schemas.openxmlformats.org/officeDocument/2006/relationships/settings" Target="/word/settings.xml" Id="R3107472febf243fe" /><Relationship Type="http://schemas.openxmlformats.org/officeDocument/2006/relationships/image" Target="/word/media/4858cb42-1d17-492e-9843-eb10ef5f70b1.png" Id="R811511f653ba4b25" /></Relationships>
</file>