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975fd61a934e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b0f679328646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Motyka,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edd95f3a394466" /><Relationship Type="http://schemas.openxmlformats.org/officeDocument/2006/relationships/numbering" Target="/word/numbering.xml" Id="Rc739305499dd4528" /><Relationship Type="http://schemas.openxmlformats.org/officeDocument/2006/relationships/settings" Target="/word/settings.xml" Id="Rbfefcf18e14b40a1" /><Relationship Type="http://schemas.openxmlformats.org/officeDocument/2006/relationships/image" Target="/word/media/dab95018-f6aa-48d2-a2fd-4dff9866bc6d.png" Id="Racb0f679328646f3" /></Relationships>
</file>