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5f28c2a12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e3547df3f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45f4850d14cae" /><Relationship Type="http://schemas.openxmlformats.org/officeDocument/2006/relationships/numbering" Target="/word/numbering.xml" Id="R81051c4387384116" /><Relationship Type="http://schemas.openxmlformats.org/officeDocument/2006/relationships/settings" Target="/word/settings.xml" Id="R8f7d270f13514451" /><Relationship Type="http://schemas.openxmlformats.org/officeDocument/2006/relationships/image" Target="/word/media/1faea322-6505-41f3-915b-ca46910fb1be.png" Id="R178e3547df3f42fb" /></Relationships>
</file>