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89f53497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38aefdc6a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106c020f74dd2" /><Relationship Type="http://schemas.openxmlformats.org/officeDocument/2006/relationships/numbering" Target="/word/numbering.xml" Id="R9f8ae6c3fd694a37" /><Relationship Type="http://schemas.openxmlformats.org/officeDocument/2006/relationships/settings" Target="/word/settings.xml" Id="Ra5cf1d3612674ecf" /><Relationship Type="http://schemas.openxmlformats.org/officeDocument/2006/relationships/image" Target="/word/media/3c55ac68-38e7-483b-a244-6fe8c8320700.png" Id="Re4638aefdc6a43e6" /></Relationships>
</file>