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289db4c12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72396e32d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Murowaniec,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8cc9ce8e24e3a" /><Relationship Type="http://schemas.openxmlformats.org/officeDocument/2006/relationships/numbering" Target="/word/numbering.xml" Id="Rc32df1891e9f41a2" /><Relationship Type="http://schemas.openxmlformats.org/officeDocument/2006/relationships/settings" Target="/word/settings.xml" Id="R36c172550877475a" /><Relationship Type="http://schemas.openxmlformats.org/officeDocument/2006/relationships/image" Target="/word/media/9f929e40-38a9-4afb-953a-0a2e91895a52.png" Id="Ra7172396e32d4d8f" /></Relationships>
</file>