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46ed45f6842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d2025dac4e475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Murowany Most,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599333d42e42cb" /><Relationship Type="http://schemas.openxmlformats.org/officeDocument/2006/relationships/numbering" Target="/word/numbering.xml" Id="Ra25fb6de9ffa42ea" /><Relationship Type="http://schemas.openxmlformats.org/officeDocument/2006/relationships/settings" Target="/word/settings.xml" Id="Rfc71f17ed4bb44ef" /><Relationship Type="http://schemas.openxmlformats.org/officeDocument/2006/relationships/image" Target="/word/media/02e3f372-03e4-4952-b44a-53e8a22c6df5.png" Id="R08d2025dac4e4756" /></Relationships>
</file>