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8b83dfd6c546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7257a57c8142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Mycielinek,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41ac6f2b064dfb" /><Relationship Type="http://schemas.openxmlformats.org/officeDocument/2006/relationships/numbering" Target="/word/numbering.xml" Id="Rc1a6b80eac564c5b" /><Relationship Type="http://schemas.openxmlformats.org/officeDocument/2006/relationships/settings" Target="/word/settings.xml" Id="Re1836d69de9744ed" /><Relationship Type="http://schemas.openxmlformats.org/officeDocument/2006/relationships/image" Target="/word/media/b8b5fc64-973e-4ac4-ad73-138b413e0a3c.png" Id="R427257a57c8142e4" /></Relationships>
</file>