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b2b8fcb75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2e141779e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e11500bc643f8" /><Relationship Type="http://schemas.openxmlformats.org/officeDocument/2006/relationships/numbering" Target="/word/numbering.xml" Id="Rc63492e373e244c1" /><Relationship Type="http://schemas.openxmlformats.org/officeDocument/2006/relationships/settings" Target="/word/settings.xml" Id="R9eeb86ee1b7945a1" /><Relationship Type="http://schemas.openxmlformats.org/officeDocument/2006/relationships/image" Target="/word/media/a38d1d2a-4220-40ed-8d19-32862d9a1474.png" Id="Re402e141779e4793" /></Relationships>
</file>