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f78a0bb7c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2d4e5931e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42929e60e4909" /><Relationship Type="http://schemas.openxmlformats.org/officeDocument/2006/relationships/numbering" Target="/word/numbering.xml" Id="Rc70cf7e53e7a4eca" /><Relationship Type="http://schemas.openxmlformats.org/officeDocument/2006/relationships/settings" Target="/word/settings.xml" Id="R10543c008d21427c" /><Relationship Type="http://schemas.openxmlformats.org/officeDocument/2006/relationships/image" Target="/word/media/fe9ae903-99b2-430e-9ec4-d25979563c68.png" Id="R32a2d4e5931e4b7f" /></Relationships>
</file>